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143" w:rsidRDefault="00C70143" w:rsidP="00F96F6B">
      <w:pPr>
        <w:tabs>
          <w:tab w:val="left" w:pos="1216"/>
          <w:tab w:val="left" w:pos="10206"/>
        </w:tabs>
        <w:rPr>
          <w:color w:val="008080"/>
        </w:rPr>
      </w:pPr>
    </w:p>
    <w:p w:rsidR="00B4077B" w:rsidRDefault="00460982" w:rsidP="003A793A">
      <w:pPr>
        <w:jc w:val="center"/>
        <w:rPr>
          <w:rFonts w:ascii="Arial" w:hAnsi="Arial" w:cs="Arial"/>
          <w:b/>
          <w:color w:val="FF0000"/>
          <w:sz w:val="28"/>
          <w:szCs w:val="26"/>
        </w:rPr>
      </w:pPr>
      <w:r w:rsidRPr="00460982">
        <w:rPr>
          <w:rFonts w:ascii="Arial" w:hAnsi="Arial" w:cs="Arial"/>
          <w:b/>
          <w:color w:val="FF0000"/>
          <w:sz w:val="28"/>
          <w:szCs w:val="26"/>
        </w:rPr>
        <w:t xml:space="preserve">BANDO DEL CONCORSO </w:t>
      </w:r>
      <w:r w:rsidR="00B4077B">
        <w:rPr>
          <w:rFonts w:ascii="Arial" w:hAnsi="Arial" w:cs="Arial"/>
          <w:b/>
          <w:color w:val="FF0000"/>
          <w:sz w:val="28"/>
          <w:szCs w:val="26"/>
        </w:rPr>
        <w:t xml:space="preserve">NAZIONALE </w:t>
      </w:r>
      <w:r w:rsidRPr="00460982">
        <w:rPr>
          <w:rFonts w:ascii="Arial" w:hAnsi="Arial" w:cs="Arial"/>
          <w:b/>
          <w:color w:val="FF0000"/>
          <w:sz w:val="28"/>
          <w:szCs w:val="26"/>
        </w:rPr>
        <w:t xml:space="preserve">DI LETTURA </w:t>
      </w:r>
      <w:r w:rsidRPr="00460982">
        <w:rPr>
          <w:rFonts w:ascii="Arial" w:hAnsi="Arial" w:cs="Arial"/>
          <w:b/>
          <w:i/>
          <w:color w:val="FF0000"/>
          <w:sz w:val="28"/>
          <w:szCs w:val="26"/>
        </w:rPr>
        <w:t>"LOUIS BRAILLE"</w:t>
      </w:r>
      <w:r w:rsidR="00B4077B">
        <w:rPr>
          <w:rFonts w:ascii="Arial" w:hAnsi="Arial" w:cs="Arial"/>
          <w:b/>
          <w:color w:val="FF0000"/>
          <w:sz w:val="28"/>
          <w:szCs w:val="26"/>
        </w:rPr>
        <w:t xml:space="preserve"> </w:t>
      </w:r>
    </w:p>
    <w:p w:rsidR="00460982" w:rsidRPr="00460982" w:rsidRDefault="00A60E08" w:rsidP="003A793A">
      <w:pPr>
        <w:jc w:val="center"/>
        <w:rPr>
          <w:rFonts w:ascii="Arial" w:hAnsi="Arial" w:cs="Arial"/>
          <w:b/>
          <w:color w:val="FF0000"/>
          <w:sz w:val="28"/>
          <w:szCs w:val="26"/>
        </w:rPr>
      </w:pPr>
      <w:r>
        <w:rPr>
          <w:rFonts w:ascii="Arial" w:hAnsi="Arial" w:cs="Arial"/>
          <w:b/>
          <w:color w:val="FF0000"/>
          <w:sz w:val="28"/>
          <w:szCs w:val="26"/>
        </w:rPr>
        <w:t>17</w:t>
      </w:r>
      <w:r w:rsidR="00460982" w:rsidRPr="00460982">
        <w:rPr>
          <w:rFonts w:ascii="Arial" w:hAnsi="Arial" w:cs="Arial"/>
          <w:b/>
          <w:color w:val="FF0000"/>
          <w:sz w:val="28"/>
          <w:szCs w:val="26"/>
        </w:rPr>
        <w:t>° EDIZIONE</w:t>
      </w:r>
    </w:p>
    <w:p w:rsidR="00460982" w:rsidRDefault="00460982" w:rsidP="00460982">
      <w:pPr>
        <w:ind w:left="567"/>
        <w:jc w:val="both"/>
        <w:rPr>
          <w:rFonts w:ascii="Arial" w:hAnsi="Arial" w:cs="Arial"/>
          <w:sz w:val="16"/>
          <w:szCs w:val="16"/>
        </w:rPr>
      </w:pPr>
    </w:p>
    <w:p w:rsidR="00460982" w:rsidRPr="00460982" w:rsidRDefault="00460982" w:rsidP="00460982">
      <w:pPr>
        <w:ind w:left="567"/>
        <w:jc w:val="both"/>
        <w:rPr>
          <w:rFonts w:ascii="Arial" w:hAnsi="Arial" w:cs="Arial"/>
          <w:sz w:val="16"/>
          <w:szCs w:val="16"/>
        </w:rPr>
      </w:pPr>
    </w:p>
    <w:p w:rsidR="00460982" w:rsidRPr="00460982" w:rsidRDefault="00460982" w:rsidP="00460982">
      <w:pPr>
        <w:ind w:left="567"/>
        <w:jc w:val="both"/>
        <w:rPr>
          <w:rFonts w:ascii="Arial" w:hAnsi="Arial" w:cs="Arial"/>
          <w:sz w:val="16"/>
          <w:szCs w:val="16"/>
        </w:rPr>
      </w:pPr>
    </w:p>
    <w:p w:rsidR="00460982" w:rsidRPr="00460982" w:rsidRDefault="00460982" w:rsidP="00121E9D">
      <w:pPr>
        <w:spacing w:line="276" w:lineRule="auto"/>
        <w:ind w:left="567"/>
        <w:jc w:val="center"/>
        <w:rPr>
          <w:rFonts w:ascii="Arial" w:hAnsi="Arial" w:cs="Arial"/>
          <w:b/>
        </w:rPr>
      </w:pPr>
      <w:r w:rsidRPr="00460982">
        <w:rPr>
          <w:rFonts w:ascii="Arial" w:hAnsi="Arial" w:cs="Arial"/>
          <w:b/>
        </w:rPr>
        <w:t>Articolo 1</w:t>
      </w:r>
    </w:p>
    <w:p w:rsidR="00460982" w:rsidRPr="00460982" w:rsidRDefault="00460982" w:rsidP="00121E9D">
      <w:pPr>
        <w:spacing w:line="276" w:lineRule="auto"/>
        <w:ind w:left="567"/>
        <w:jc w:val="both"/>
        <w:rPr>
          <w:rFonts w:ascii="Arial" w:hAnsi="Arial" w:cs="Arial"/>
        </w:rPr>
      </w:pPr>
      <w:r w:rsidRPr="00460982">
        <w:rPr>
          <w:rFonts w:ascii="Arial" w:hAnsi="Arial" w:cs="Arial"/>
        </w:rPr>
        <w:t xml:space="preserve">La Biblioteca Italiana per i Ciechi "Regina </w:t>
      </w:r>
      <w:r w:rsidR="00C70143">
        <w:rPr>
          <w:rFonts w:ascii="Arial" w:hAnsi="Arial" w:cs="Arial"/>
        </w:rPr>
        <w:t>Margherita" - ONLUS promuove il Concorso N</w:t>
      </w:r>
      <w:r w:rsidRPr="00460982">
        <w:rPr>
          <w:rFonts w:ascii="Arial" w:hAnsi="Arial" w:cs="Arial"/>
        </w:rPr>
        <w:t>azionale di lettura "Louis Braille" al fine di incoraggiare e potenziare l'apprendimento, la diffusione e l'utilizzazione del sistema di lettura e di scrittura Braille.</w:t>
      </w:r>
    </w:p>
    <w:p w:rsidR="00460982" w:rsidRDefault="00A60E08" w:rsidP="00121E9D">
      <w:pPr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In continuità rispetto all’edizione precedente, il Concorso prevede anche la valutazione delle capacità di</w:t>
      </w:r>
      <w:r w:rsidR="00460982" w:rsidRPr="00460982">
        <w:rPr>
          <w:rFonts w:ascii="Arial" w:hAnsi="Arial" w:cs="Arial"/>
        </w:rPr>
        <w:t xml:space="preserve"> lettura d</w:t>
      </w:r>
      <w:r>
        <w:rPr>
          <w:rFonts w:ascii="Arial" w:hAnsi="Arial" w:cs="Arial"/>
        </w:rPr>
        <w:t>e</w:t>
      </w:r>
      <w:r w:rsidR="00460982" w:rsidRPr="00460982">
        <w:rPr>
          <w:rFonts w:ascii="Arial" w:hAnsi="Arial" w:cs="Arial"/>
        </w:rPr>
        <w:t>i testi in formato dig</w:t>
      </w:r>
      <w:r>
        <w:rPr>
          <w:rFonts w:ascii="Arial" w:hAnsi="Arial" w:cs="Arial"/>
        </w:rPr>
        <w:t>itale tramite barra Braille</w:t>
      </w:r>
      <w:r w:rsidR="00460982" w:rsidRPr="00460982">
        <w:rPr>
          <w:rFonts w:ascii="Arial" w:hAnsi="Arial" w:cs="Arial"/>
        </w:rPr>
        <w:t>.</w:t>
      </w:r>
    </w:p>
    <w:p w:rsidR="00460982" w:rsidRPr="00460982" w:rsidRDefault="00460982" w:rsidP="00121E9D">
      <w:pPr>
        <w:spacing w:line="276" w:lineRule="auto"/>
        <w:ind w:left="567"/>
        <w:jc w:val="both"/>
        <w:rPr>
          <w:rFonts w:ascii="Arial" w:hAnsi="Arial" w:cs="Arial"/>
        </w:rPr>
      </w:pPr>
    </w:p>
    <w:p w:rsidR="00460982" w:rsidRPr="00460982" w:rsidRDefault="00460982" w:rsidP="00121E9D">
      <w:pPr>
        <w:spacing w:line="276" w:lineRule="auto"/>
        <w:ind w:left="567"/>
        <w:jc w:val="both"/>
        <w:rPr>
          <w:rFonts w:ascii="Arial" w:hAnsi="Arial" w:cs="Arial"/>
          <w:sz w:val="16"/>
          <w:szCs w:val="16"/>
        </w:rPr>
      </w:pPr>
    </w:p>
    <w:p w:rsidR="00460982" w:rsidRPr="00460982" w:rsidRDefault="00460982" w:rsidP="00121E9D">
      <w:pPr>
        <w:spacing w:line="276" w:lineRule="auto"/>
        <w:ind w:left="567"/>
        <w:jc w:val="center"/>
        <w:rPr>
          <w:rFonts w:ascii="Arial" w:hAnsi="Arial" w:cs="Arial"/>
          <w:b/>
        </w:rPr>
      </w:pPr>
      <w:r w:rsidRPr="00460982">
        <w:rPr>
          <w:rFonts w:ascii="Arial" w:hAnsi="Arial" w:cs="Arial"/>
          <w:b/>
        </w:rPr>
        <w:t>Articolo 2</w:t>
      </w:r>
    </w:p>
    <w:p w:rsidR="00460982" w:rsidRPr="002E5DA3" w:rsidRDefault="00C70143" w:rsidP="00121E9D">
      <w:pPr>
        <w:spacing w:line="276" w:lineRule="auto"/>
        <w:ind w:left="567"/>
        <w:jc w:val="both"/>
        <w:rPr>
          <w:rFonts w:ascii="Arial" w:hAnsi="Arial" w:cs="Arial"/>
          <w:b/>
        </w:rPr>
      </w:pPr>
      <w:r w:rsidRPr="002E5DA3">
        <w:rPr>
          <w:rFonts w:ascii="Arial" w:hAnsi="Arial" w:cs="Arial"/>
          <w:b/>
        </w:rPr>
        <w:t>Il C</w:t>
      </w:r>
      <w:r w:rsidR="00460982" w:rsidRPr="002E5DA3">
        <w:rPr>
          <w:rFonts w:ascii="Arial" w:hAnsi="Arial" w:cs="Arial"/>
          <w:b/>
        </w:rPr>
        <w:t>oncorso si articola pertanto nelle seguenti 12 categorie:</w:t>
      </w:r>
    </w:p>
    <w:p w:rsidR="00460982" w:rsidRPr="00460982" w:rsidRDefault="00460982" w:rsidP="00121E9D">
      <w:pPr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460982">
        <w:rPr>
          <w:rFonts w:ascii="Arial" w:hAnsi="Arial" w:cs="Arial"/>
        </w:rPr>
        <w:t xml:space="preserve">Scuola Primaria primo ciclo - Testo in formato cartaceo; </w:t>
      </w:r>
    </w:p>
    <w:p w:rsidR="00460982" w:rsidRPr="00460982" w:rsidRDefault="00460982" w:rsidP="00121E9D">
      <w:pPr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460982">
        <w:rPr>
          <w:rFonts w:ascii="Arial" w:hAnsi="Arial" w:cs="Arial"/>
        </w:rPr>
        <w:t>Scuola Primaria primo ciclo - Testo in formato digitale;</w:t>
      </w:r>
    </w:p>
    <w:p w:rsidR="00460982" w:rsidRPr="00460982" w:rsidRDefault="00460982" w:rsidP="00121E9D">
      <w:pPr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460982">
        <w:rPr>
          <w:rFonts w:ascii="Arial" w:hAnsi="Arial" w:cs="Arial"/>
        </w:rPr>
        <w:t>Scuola Primaria secondo ciclo -</w:t>
      </w:r>
      <w:bookmarkStart w:id="0" w:name="_GoBack"/>
      <w:bookmarkEnd w:id="0"/>
      <w:r w:rsidRPr="00460982">
        <w:rPr>
          <w:rFonts w:ascii="Arial" w:hAnsi="Arial" w:cs="Arial"/>
        </w:rPr>
        <w:t xml:space="preserve"> Testo in formato cartaceo;</w:t>
      </w:r>
    </w:p>
    <w:p w:rsidR="00460982" w:rsidRPr="00460982" w:rsidRDefault="00460982" w:rsidP="00121E9D">
      <w:pPr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460982">
        <w:rPr>
          <w:rFonts w:ascii="Arial" w:hAnsi="Arial" w:cs="Arial"/>
        </w:rPr>
        <w:t xml:space="preserve">Scuola Primaria secondo ciclo - Testo in formato digitale; </w:t>
      </w:r>
    </w:p>
    <w:p w:rsidR="00460982" w:rsidRPr="00460982" w:rsidRDefault="00460982" w:rsidP="00121E9D">
      <w:pPr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460982">
        <w:rPr>
          <w:rFonts w:ascii="Arial" w:hAnsi="Arial" w:cs="Arial"/>
        </w:rPr>
        <w:t>Scuola Secondaria di I grado - Testo in formato cartaceo;</w:t>
      </w:r>
    </w:p>
    <w:p w:rsidR="00460982" w:rsidRPr="00460982" w:rsidRDefault="00460982" w:rsidP="00121E9D">
      <w:pPr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460982">
        <w:rPr>
          <w:rFonts w:ascii="Arial" w:hAnsi="Arial" w:cs="Arial"/>
        </w:rPr>
        <w:t>Scuola Secondaria di I grado - Testo in formato digitale;</w:t>
      </w:r>
    </w:p>
    <w:p w:rsidR="00460982" w:rsidRPr="00460982" w:rsidRDefault="00460982" w:rsidP="00121E9D">
      <w:pPr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460982">
        <w:rPr>
          <w:rFonts w:ascii="Arial" w:hAnsi="Arial" w:cs="Arial"/>
        </w:rPr>
        <w:t>Scuola Secondaria di II grado (biennio) - Testo in formato cartaceo;</w:t>
      </w:r>
    </w:p>
    <w:p w:rsidR="00460982" w:rsidRPr="00460982" w:rsidRDefault="00460982" w:rsidP="00121E9D">
      <w:pPr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460982">
        <w:rPr>
          <w:rFonts w:ascii="Arial" w:hAnsi="Arial" w:cs="Arial"/>
        </w:rPr>
        <w:t>Scuola Secondaria di II grado (biennio) - Testo in formato digitale;</w:t>
      </w:r>
    </w:p>
    <w:p w:rsidR="00460982" w:rsidRPr="00460982" w:rsidRDefault="00460982" w:rsidP="00121E9D">
      <w:pPr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460982">
        <w:rPr>
          <w:rFonts w:ascii="Arial" w:hAnsi="Arial" w:cs="Arial"/>
        </w:rPr>
        <w:t>Scuola Secondaria di II grado (triennio) - Testo in formato cartaceo;</w:t>
      </w:r>
    </w:p>
    <w:p w:rsidR="00460982" w:rsidRPr="00460982" w:rsidRDefault="00F96F6B" w:rsidP="00121E9D">
      <w:pPr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60982" w:rsidRPr="00460982">
        <w:rPr>
          <w:rFonts w:ascii="Arial" w:hAnsi="Arial" w:cs="Arial"/>
        </w:rPr>
        <w:t>Scuola Secondaria di II grado (triennio) - Testo in formato digitale;</w:t>
      </w:r>
    </w:p>
    <w:p w:rsidR="00460982" w:rsidRPr="00460982" w:rsidRDefault="00F96F6B" w:rsidP="00121E9D">
      <w:pPr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60982" w:rsidRPr="00460982">
        <w:rPr>
          <w:rFonts w:ascii="Arial" w:hAnsi="Arial" w:cs="Arial"/>
        </w:rPr>
        <w:t>Studenti universitari, nonché maggiorenni non studenti -</w:t>
      </w:r>
      <w:r w:rsidR="00460982" w:rsidRPr="00460982">
        <w:rPr>
          <w:rFonts w:ascii="Arial" w:hAnsi="Arial"/>
        </w:rPr>
        <w:t xml:space="preserve"> </w:t>
      </w:r>
      <w:r w:rsidR="00460982" w:rsidRPr="00460982">
        <w:rPr>
          <w:rFonts w:ascii="Arial" w:hAnsi="Arial" w:cs="Arial"/>
        </w:rPr>
        <w:t>Testo in formato cartaceo;</w:t>
      </w:r>
    </w:p>
    <w:p w:rsidR="00460982" w:rsidRPr="00460982" w:rsidRDefault="00F96F6B" w:rsidP="00121E9D">
      <w:pPr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60982" w:rsidRPr="00460982">
        <w:rPr>
          <w:rFonts w:ascii="Arial" w:hAnsi="Arial" w:cs="Arial"/>
        </w:rPr>
        <w:t>Studenti universitari, nonché maggiorenni non studenti - Testo in formato digitale.</w:t>
      </w:r>
    </w:p>
    <w:p w:rsidR="00460982" w:rsidRPr="00460982" w:rsidRDefault="00460982" w:rsidP="00121E9D">
      <w:pPr>
        <w:spacing w:line="276" w:lineRule="auto"/>
        <w:ind w:left="567"/>
        <w:jc w:val="both"/>
        <w:rPr>
          <w:rFonts w:ascii="Arial" w:hAnsi="Arial" w:cs="Arial"/>
        </w:rPr>
      </w:pPr>
      <w:r w:rsidRPr="00460982">
        <w:rPr>
          <w:rFonts w:ascii="Arial" w:hAnsi="Arial" w:cs="Arial"/>
        </w:rPr>
        <w:t>I partecipanti dovranno dimostrare sicurezza e disinvoltura nella lettura di testi in sistema Braille, siano essi su formato cartaceo oppure in formato digitale, di difficoltà commisurata alla categoria di appartenenza.</w:t>
      </w:r>
    </w:p>
    <w:p w:rsidR="00460982" w:rsidRDefault="00460982" w:rsidP="00121E9D">
      <w:pPr>
        <w:spacing w:line="276" w:lineRule="auto"/>
        <w:ind w:left="567"/>
        <w:jc w:val="both"/>
        <w:rPr>
          <w:rFonts w:ascii="Arial" w:hAnsi="Arial" w:cs="Arial"/>
        </w:rPr>
      </w:pPr>
      <w:r w:rsidRPr="00460982">
        <w:rPr>
          <w:rFonts w:ascii="Arial" w:hAnsi="Arial" w:cs="Arial"/>
        </w:rPr>
        <w:t>In ognuna delle categorie i partecipanti si divideranno a seconda del metodo di lettura prescelto: pertanto, coloro che prediligeranno il testo cartaceo competeranno soltanto con chi ha scelto il medesimo formato, e lo stesso avverrà per il testo digitale.</w:t>
      </w:r>
    </w:p>
    <w:p w:rsidR="00460982" w:rsidRPr="00460982" w:rsidRDefault="00460982" w:rsidP="00121E9D">
      <w:pPr>
        <w:spacing w:line="276" w:lineRule="auto"/>
        <w:ind w:left="567"/>
        <w:jc w:val="both"/>
        <w:rPr>
          <w:rFonts w:ascii="Arial" w:hAnsi="Arial" w:cs="Arial"/>
        </w:rPr>
      </w:pPr>
    </w:p>
    <w:p w:rsidR="00460982" w:rsidRPr="00460982" w:rsidRDefault="00460982" w:rsidP="00121E9D">
      <w:pPr>
        <w:spacing w:line="276" w:lineRule="auto"/>
        <w:ind w:left="567"/>
        <w:jc w:val="both"/>
        <w:rPr>
          <w:rFonts w:ascii="Arial" w:hAnsi="Arial" w:cs="Arial"/>
          <w:sz w:val="16"/>
          <w:szCs w:val="16"/>
        </w:rPr>
      </w:pPr>
    </w:p>
    <w:p w:rsidR="00460982" w:rsidRPr="00460982" w:rsidRDefault="00460982" w:rsidP="00121E9D">
      <w:pPr>
        <w:spacing w:line="276" w:lineRule="auto"/>
        <w:ind w:left="567"/>
        <w:jc w:val="center"/>
        <w:rPr>
          <w:rFonts w:ascii="Arial" w:hAnsi="Arial" w:cs="Arial"/>
          <w:b/>
        </w:rPr>
      </w:pPr>
      <w:r w:rsidRPr="00460982">
        <w:rPr>
          <w:rFonts w:ascii="Arial" w:hAnsi="Arial" w:cs="Arial"/>
          <w:b/>
        </w:rPr>
        <w:t>Articolo 3</w:t>
      </w:r>
    </w:p>
    <w:p w:rsidR="00460982" w:rsidRPr="00460982" w:rsidRDefault="00C70143" w:rsidP="00121E9D">
      <w:pPr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Sono ammessi al C</w:t>
      </w:r>
      <w:r w:rsidR="00460982" w:rsidRPr="00460982">
        <w:rPr>
          <w:rFonts w:ascii="Arial" w:hAnsi="Arial" w:cs="Arial"/>
        </w:rPr>
        <w:t>oncorso di lettura, per l'assegnazione dei rispettivi premi, gli alunni non vedenti frequentanti le classi ordinarie della Scuola pubblica e privata nonché gli studenti universitari e i maggiorenni non studenti.</w:t>
      </w:r>
    </w:p>
    <w:p w:rsidR="00460982" w:rsidRPr="00460982" w:rsidRDefault="00460982" w:rsidP="00121E9D">
      <w:pPr>
        <w:spacing w:line="276" w:lineRule="auto"/>
        <w:ind w:left="567"/>
        <w:jc w:val="both"/>
        <w:rPr>
          <w:rFonts w:ascii="Arial" w:hAnsi="Arial" w:cs="Arial"/>
        </w:rPr>
      </w:pPr>
      <w:r w:rsidRPr="00460982">
        <w:rPr>
          <w:rFonts w:ascii="Arial" w:hAnsi="Arial" w:cs="Arial"/>
        </w:rPr>
        <w:lastRenderedPageBreak/>
        <w:t xml:space="preserve">Sono altresì ammessi gli alunni </w:t>
      </w:r>
      <w:r w:rsidR="00121E9D">
        <w:rPr>
          <w:rFonts w:ascii="Arial" w:hAnsi="Arial" w:cs="Arial"/>
        </w:rPr>
        <w:t>con disabilità visiva</w:t>
      </w:r>
      <w:r w:rsidRPr="00460982">
        <w:rPr>
          <w:rFonts w:ascii="Arial" w:hAnsi="Arial" w:cs="Arial"/>
        </w:rPr>
        <w:t xml:space="preserve"> frequentanti i corsi speciali di formazione professionale per i ciechi. </w:t>
      </w:r>
      <w:r w:rsidRPr="00460982">
        <w:rPr>
          <w:rFonts w:ascii="Arial" w:hAnsi="Arial" w:cs="Arial"/>
          <w:u w:val="single"/>
        </w:rPr>
        <w:t>I partecipanti dovranno certificare la loro condizione di cecità e l'iscrizione al corso di studi di appartenenza</w:t>
      </w:r>
      <w:r w:rsidRPr="00460982">
        <w:rPr>
          <w:rFonts w:ascii="Arial" w:hAnsi="Arial" w:cs="Arial"/>
        </w:rPr>
        <w:t>.</w:t>
      </w:r>
    </w:p>
    <w:p w:rsidR="00C70143" w:rsidRPr="00121E9D" w:rsidRDefault="00460982" w:rsidP="00121E9D">
      <w:pPr>
        <w:spacing w:line="276" w:lineRule="auto"/>
        <w:ind w:left="567"/>
        <w:jc w:val="both"/>
        <w:rPr>
          <w:rFonts w:ascii="Arial" w:hAnsi="Arial" w:cs="Arial"/>
        </w:rPr>
      </w:pPr>
      <w:r w:rsidRPr="00460982">
        <w:rPr>
          <w:rFonts w:ascii="Arial" w:hAnsi="Arial" w:cs="Arial"/>
        </w:rPr>
        <w:t>Sono esclusi dalla partecipazione i vincitori di una de</w:t>
      </w:r>
      <w:r w:rsidR="00C70143">
        <w:rPr>
          <w:rFonts w:ascii="Arial" w:hAnsi="Arial" w:cs="Arial"/>
        </w:rPr>
        <w:t>lle precedenti edizioni del con</w:t>
      </w:r>
      <w:r w:rsidRPr="00460982">
        <w:rPr>
          <w:rFonts w:ascii="Arial" w:hAnsi="Arial" w:cs="Arial"/>
        </w:rPr>
        <w:t>corso.</w:t>
      </w:r>
    </w:p>
    <w:p w:rsidR="00C70143" w:rsidRDefault="00C70143" w:rsidP="00460982">
      <w:pPr>
        <w:ind w:left="567"/>
        <w:jc w:val="both"/>
        <w:rPr>
          <w:rFonts w:ascii="Arial" w:hAnsi="Arial" w:cs="Arial"/>
          <w:sz w:val="16"/>
          <w:szCs w:val="16"/>
        </w:rPr>
      </w:pPr>
    </w:p>
    <w:p w:rsidR="00C70143" w:rsidRDefault="00C70143" w:rsidP="00460982">
      <w:pPr>
        <w:ind w:left="567"/>
        <w:jc w:val="both"/>
        <w:rPr>
          <w:rFonts w:ascii="Arial" w:hAnsi="Arial" w:cs="Arial"/>
          <w:sz w:val="16"/>
          <w:szCs w:val="16"/>
        </w:rPr>
      </w:pPr>
    </w:p>
    <w:p w:rsidR="00460982" w:rsidRPr="00460982" w:rsidRDefault="00460982" w:rsidP="00460982">
      <w:pPr>
        <w:ind w:left="567"/>
        <w:jc w:val="both"/>
        <w:rPr>
          <w:rFonts w:ascii="Arial" w:hAnsi="Arial" w:cs="Arial"/>
          <w:sz w:val="16"/>
          <w:szCs w:val="16"/>
        </w:rPr>
      </w:pPr>
    </w:p>
    <w:p w:rsidR="00460982" w:rsidRPr="00460982" w:rsidRDefault="00460982" w:rsidP="00121E9D">
      <w:pPr>
        <w:spacing w:line="276" w:lineRule="auto"/>
        <w:ind w:left="567"/>
        <w:jc w:val="center"/>
        <w:rPr>
          <w:rFonts w:ascii="Arial" w:hAnsi="Arial" w:cs="Arial"/>
          <w:b/>
        </w:rPr>
      </w:pPr>
      <w:r w:rsidRPr="00460982">
        <w:rPr>
          <w:rFonts w:ascii="Arial" w:hAnsi="Arial" w:cs="Arial"/>
          <w:b/>
        </w:rPr>
        <w:t>Articolo 4</w:t>
      </w:r>
    </w:p>
    <w:p w:rsidR="00460982" w:rsidRPr="00C70143" w:rsidRDefault="00C70143" w:rsidP="00121E9D">
      <w:pPr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Il C</w:t>
      </w:r>
      <w:r w:rsidR="00460982" w:rsidRPr="00460982">
        <w:rPr>
          <w:rFonts w:ascii="Arial" w:hAnsi="Arial" w:cs="Arial"/>
        </w:rPr>
        <w:t>oncorso di lettura si svolgerà su tre livelli:</w:t>
      </w:r>
    </w:p>
    <w:p w:rsidR="00460982" w:rsidRDefault="00460982" w:rsidP="00121E9D">
      <w:pPr>
        <w:spacing w:line="276" w:lineRule="auto"/>
        <w:ind w:left="567"/>
        <w:jc w:val="both"/>
        <w:rPr>
          <w:rFonts w:ascii="Arial" w:hAnsi="Arial" w:cs="Arial"/>
          <w:b/>
          <w:i/>
        </w:rPr>
      </w:pPr>
    </w:p>
    <w:p w:rsidR="00460982" w:rsidRPr="00460982" w:rsidRDefault="00460982" w:rsidP="00121E9D">
      <w:pPr>
        <w:spacing w:line="276" w:lineRule="auto"/>
        <w:ind w:left="567"/>
        <w:jc w:val="both"/>
        <w:rPr>
          <w:rFonts w:ascii="Arial" w:hAnsi="Arial" w:cs="Arial"/>
        </w:rPr>
      </w:pPr>
      <w:r w:rsidRPr="00460982">
        <w:rPr>
          <w:rFonts w:ascii="Arial" w:hAnsi="Arial" w:cs="Arial"/>
          <w:b/>
          <w:i/>
        </w:rPr>
        <w:t>LIVELLO "A" Provinciale</w:t>
      </w:r>
      <w:r w:rsidRPr="00460982">
        <w:rPr>
          <w:rFonts w:ascii="Arial" w:hAnsi="Arial" w:cs="Arial"/>
        </w:rPr>
        <w:t xml:space="preserve"> - La Biblioteca Italiana per i Ciechi "Regina Margherita"</w:t>
      </w:r>
      <w:r w:rsidR="00C70143">
        <w:rPr>
          <w:rFonts w:ascii="Arial" w:hAnsi="Arial" w:cs="Arial"/>
        </w:rPr>
        <w:t xml:space="preserve"> invierà il bando del presente C</w:t>
      </w:r>
      <w:r w:rsidRPr="00460982">
        <w:rPr>
          <w:rFonts w:ascii="Arial" w:hAnsi="Arial" w:cs="Arial"/>
        </w:rPr>
        <w:t>oncorso a tutte le Sezioni Provinciali dell'Unione Italiana dei Ciechi e degli Ipovedenti che ne cureranno la diffusione sul territorio di competenza e forniranno la loro assistenza per la presentazione delle domande di iscrizione.</w:t>
      </w:r>
    </w:p>
    <w:p w:rsidR="00460982" w:rsidRPr="00460982" w:rsidRDefault="00460982" w:rsidP="00121E9D">
      <w:pPr>
        <w:spacing w:line="276" w:lineRule="auto"/>
        <w:ind w:left="567"/>
        <w:jc w:val="both"/>
        <w:rPr>
          <w:rFonts w:ascii="Arial" w:hAnsi="Arial" w:cs="Arial"/>
        </w:rPr>
      </w:pPr>
      <w:r w:rsidRPr="00460982">
        <w:rPr>
          <w:rFonts w:ascii="Arial" w:hAnsi="Arial" w:cs="Arial"/>
        </w:rPr>
        <w:t>Presso ciascuna Sezione Provinciale dell'Unione Italiana dei Ciechi e degli Ipovedenti sarà opportunamente costituita una Commissione giudicat</w:t>
      </w:r>
      <w:r w:rsidR="00C70143">
        <w:rPr>
          <w:rFonts w:ascii="Arial" w:hAnsi="Arial" w:cs="Arial"/>
        </w:rPr>
        <w:t>rice composta, tra gli altri, da</w:t>
      </w:r>
      <w:r w:rsidRPr="00460982">
        <w:rPr>
          <w:rFonts w:ascii="Arial" w:hAnsi="Arial" w:cs="Arial"/>
        </w:rPr>
        <w:t xml:space="preserve"> un componente esperto nel sistema Braille e in essa si auspica possa essere rappresentata la componente genitoriale.</w:t>
      </w:r>
    </w:p>
    <w:p w:rsidR="00460982" w:rsidRPr="00460982" w:rsidRDefault="00460982" w:rsidP="00121E9D">
      <w:pPr>
        <w:spacing w:line="276" w:lineRule="auto"/>
        <w:ind w:left="567"/>
        <w:jc w:val="both"/>
        <w:rPr>
          <w:rFonts w:ascii="Arial" w:hAnsi="Arial" w:cs="Arial"/>
        </w:rPr>
      </w:pPr>
      <w:r w:rsidRPr="00460982">
        <w:rPr>
          <w:rFonts w:ascii="Arial" w:hAnsi="Arial" w:cs="Arial"/>
        </w:rPr>
        <w:t>La Commissione procederà allo svolgimento delle prove differenziate per le dod</w:t>
      </w:r>
      <w:r w:rsidR="00C70143">
        <w:rPr>
          <w:rFonts w:ascii="Arial" w:hAnsi="Arial" w:cs="Arial"/>
        </w:rPr>
        <w:t>ici categorie di partecipanti: i</w:t>
      </w:r>
      <w:r w:rsidRPr="00460982">
        <w:rPr>
          <w:rFonts w:ascii="Arial" w:hAnsi="Arial" w:cs="Arial"/>
        </w:rPr>
        <w:t xml:space="preserve"> candidati che risulteranno primi nelle rispettive graduatorie di merito saranno ammessi al livello regionale. La prova dovrà accertare la capacità di lettura ad alta voce, la fluidità, l'espressività e la correttezza della stessa su un testo di carattere non scolastico sconosciuto al lettore.</w:t>
      </w:r>
    </w:p>
    <w:p w:rsidR="00460982" w:rsidRPr="00460982" w:rsidRDefault="00460982" w:rsidP="00121E9D">
      <w:pPr>
        <w:spacing w:line="276" w:lineRule="auto"/>
        <w:ind w:left="567"/>
        <w:jc w:val="both"/>
        <w:rPr>
          <w:rFonts w:ascii="Arial" w:hAnsi="Arial" w:cs="Arial"/>
        </w:rPr>
      </w:pPr>
      <w:r w:rsidRPr="00460982">
        <w:rPr>
          <w:rFonts w:ascii="Arial" w:hAnsi="Arial" w:cs="Arial"/>
        </w:rPr>
        <w:t>Limitatamente al primo ciclo della Scuola Primaria il testo cartaceo in Braille potrà essere scritto a righe distanziate.</w:t>
      </w:r>
    </w:p>
    <w:p w:rsidR="00460982" w:rsidRPr="00460982" w:rsidRDefault="00460982" w:rsidP="00121E9D">
      <w:pPr>
        <w:spacing w:line="276" w:lineRule="auto"/>
        <w:ind w:left="567"/>
        <w:jc w:val="both"/>
        <w:rPr>
          <w:rFonts w:ascii="Arial" w:hAnsi="Arial" w:cs="Arial"/>
        </w:rPr>
      </w:pPr>
      <w:r w:rsidRPr="00460982">
        <w:rPr>
          <w:rFonts w:ascii="Arial" w:hAnsi="Arial" w:cs="Arial"/>
        </w:rPr>
        <w:t xml:space="preserve">Le graduatorie provinciali dovranno essere espresse in trentesimi e le selezioni dovranno concludersi entro il </w:t>
      </w:r>
      <w:r w:rsidR="00F96F6B">
        <w:rPr>
          <w:rFonts w:ascii="Arial" w:hAnsi="Arial" w:cs="Arial"/>
        </w:rPr>
        <w:t>31</w:t>
      </w:r>
      <w:r w:rsidRPr="00460982">
        <w:rPr>
          <w:rFonts w:ascii="Arial" w:hAnsi="Arial" w:cs="Arial"/>
        </w:rPr>
        <w:t xml:space="preserve"> </w:t>
      </w:r>
      <w:r w:rsidR="00F96F6B">
        <w:rPr>
          <w:rFonts w:ascii="Arial" w:hAnsi="Arial" w:cs="Arial"/>
        </w:rPr>
        <w:t>marzo 2024</w:t>
      </w:r>
      <w:r w:rsidRPr="00460982">
        <w:rPr>
          <w:rFonts w:ascii="Arial" w:hAnsi="Arial" w:cs="Arial"/>
        </w:rPr>
        <w:t>.</w:t>
      </w:r>
    </w:p>
    <w:p w:rsidR="00460982" w:rsidRPr="00460982" w:rsidRDefault="00460982" w:rsidP="00121E9D">
      <w:pPr>
        <w:spacing w:line="276" w:lineRule="auto"/>
        <w:ind w:left="567"/>
        <w:jc w:val="both"/>
        <w:rPr>
          <w:rFonts w:ascii="Arial" w:hAnsi="Arial" w:cs="Arial"/>
        </w:rPr>
      </w:pPr>
      <w:r w:rsidRPr="00460982">
        <w:rPr>
          <w:rFonts w:ascii="Arial" w:hAnsi="Arial" w:cs="Arial"/>
          <w:b/>
          <w:i/>
        </w:rPr>
        <w:t>LIVELLO "B" Regionale</w:t>
      </w:r>
      <w:r w:rsidRPr="00460982">
        <w:rPr>
          <w:rFonts w:ascii="Arial" w:hAnsi="Arial" w:cs="Arial"/>
        </w:rPr>
        <w:t xml:space="preserve"> - Presso ciascun Consiglio Regionale dell'Unione Italiana dei Ciechi e degli Ipovedenti verrà costituita una Commissione giudicatrice regionale con almeno un componente non vedente esperto in sistema Braille. </w:t>
      </w:r>
    </w:p>
    <w:p w:rsidR="00460982" w:rsidRPr="00460982" w:rsidRDefault="00460982" w:rsidP="00121E9D">
      <w:pPr>
        <w:spacing w:line="276" w:lineRule="auto"/>
        <w:ind w:left="567"/>
        <w:jc w:val="both"/>
        <w:rPr>
          <w:rFonts w:ascii="Arial" w:hAnsi="Arial" w:cs="Arial"/>
        </w:rPr>
      </w:pPr>
      <w:r w:rsidRPr="00460982">
        <w:rPr>
          <w:rFonts w:ascii="Arial" w:hAnsi="Arial" w:cs="Arial"/>
        </w:rPr>
        <w:t xml:space="preserve">La Commissione procederà allo svolgimento delle prove differenziate per le dodici categorie di partecipanti. I candidati che risulteranno primi nelle rispettive graduatorie di merito saranno ammessi al livello nazionale. </w:t>
      </w:r>
    </w:p>
    <w:p w:rsidR="00460982" w:rsidRPr="00460982" w:rsidRDefault="00460982" w:rsidP="00121E9D">
      <w:pPr>
        <w:spacing w:line="276" w:lineRule="auto"/>
        <w:ind w:left="567"/>
        <w:jc w:val="both"/>
        <w:rPr>
          <w:rFonts w:ascii="Arial" w:hAnsi="Arial" w:cs="Arial"/>
        </w:rPr>
      </w:pPr>
      <w:r w:rsidRPr="00460982">
        <w:rPr>
          <w:rFonts w:ascii="Arial" w:hAnsi="Arial" w:cs="Arial"/>
        </w:rPr>
        <w:t xml:space="preserve">Le graduatorie regionali dovranno essere espresse in trentesimi e le selezioni dovranno concludersi entro il </w:t>
      </w:r>
      <w:r w:rsidR="00F96F6B">
        <w:rPr>
          <w:rFonts w:ascii="Arial" w:hAnsi="Arial" w:cs="Arial"/>
        </w:rPr>
        <w:t>31 maggio 2024</w:t>
      </w:r>
      <w:r w:rsidRPr="00460982">
        <w:rPr>
          <w:rFonts w:ascii="Arial" w:hAnsi="Arial" w:cs="Arial"/>
        </w:rPr>
        <w:t>.</w:t>
      </w:r>
    </w:p>
    <w:p w:rsidR="00460982" w:rsidRPr="00460982" w:rsidRDefault="00460982" w:rsidP="00121E9D">
      <w:pPr>
        <w:spacing w:line="276" w:lineRule="auto"/>
        <w:ind w:left="567"/>
        <w:jc w:val="both"/>
        <w:rPr>
          <w:rFonts w:ascii="Arial" w:hAnsi="Arial" w:cs="Arial"/>
        </w:rPr>
      </w:pPr>
      <w:r w:rsidRPr="00460982">
        <w:rPr>
          <w:rFonts w:ascii="Arial" w:hAnsi="Arial" w:cs="Arial"/>
          <w:b/>
          <w:i/>
        </w:rPr>
        <w:t>LIVELLO "C" Nazionale</w:t>
      </w:r>
      <w:r w:rsidRPr="00460982">
        <w:rPr>
          <w:rFonts w:ascii="Arial" w:hAnsi="Arial" w:cs="Arial"/>
        </w:rPr>
        <w:t xml:space="preserve"> - La Biblioteca Italiana per i Ciechi "Regina Margherita" costituirà una Commissione giudicatrice nazionale che sarà così composta: dal Presidente della Biblioteca o da un suo delegato che la presiede, </w:t>
      </w:r>
      <w:r w:rsidR="00C70143">
        <w:rPr>
          <w:rFonts w:ascii="Arial" w:hAnsi="Arial" w:cs="Arial"/>
        </w:rPr>
        <w:t xml:space="preserve">da </w:t>
      </w:r>
      <w:r w:rsidRPr="00460982">
        <w:rPr>
          <w:rFonts w:ascii="Arial" w:hAnsi="Arial" w:cs="Arial"/>
        </w:rPr>
        <w:t xml:space="preserve">un docente, </w:t>
      </w:r>
      <w:r w:rsidR="00C70143">
        <w:rPr>
          <w:rFonts w:ascii="Arial" w:hAnsi="Arial" w:cs="Arial"/>
        </w:rPr>
        <w:t xml:space="preserve">da </w:t>
      </w:r>
      <w:r w:rsidRPr="00460982">
        <w:rPr>
          <w:rFonts w:ascii="Arial" w:hAnsi="Arial" w:cs="Arial"/>
        </w:rPr>
        <w:t>un componente della Commissione Nazionale Giovani dell'Unione Italiana d</w:t>
      </w:r>
      <w:r w:rsidR="00C70143">
        <w:rPr>
          <w:rFonts w:ascii="Arial" w:hAnsi="Arial" w:cs="Arial"/>
        </w:rPr>
        <w:t>ei Ciechi e degli Ipovedenti e da</w:t>
      </w:r>
      <w:r w:rsidRPr="00460982">
        <w:rPr>
          <w:rFonts w:ascii="Arial" w:hAnsi="Arial" w:cs="Arial"/>
        </w:rPr>
        <w:t xml:space="preserve">l Presidente del Club </w:t>
      </w:r>
      <w:r w:rsidR="00C70143">
        <w:rPr>
          <w:rFonts w:ascii="Arial" w:hAnsi="Arial" w:cs="Arial"/>
        </w:rPr>
        <w:t xml:space="preserve">Italiano </w:t>
      </w:r>
      <w:r w:rsidRPr="00460982">
        <w:rPr>
          <w:rFonts w:ascii="Arial" w:hAnsi="Arial" w:cs="Arial"/>
        </w:rPr>
        <w:t>del Braille o un suo delegato.</w:t>
      </w:r>
    </w:p>
    <w:p w:rsidR="00460982" w:rsidRPr="00460982" w:rsidRDefault="00460982" w:rsidP="00121E9D">
      <w:pPr>
        <w:spacing w:line="276" w:lineRule="auto"/>
        <w:ind w:left="567"/>
        <w:jc w:val="both"/>
        <w:rPr>
          <w:rFonts w:ascii="Arial" w:hAnsi="Arial" w:cs="Arial"/>
        </w:rPr>
      </w:pPr>
      <w:r w:rsidRPr="00460982">
        <w:rPr>
          <w:rFonts w:ascii="Arial" w:hAnsi="Arial" w:cs="Arial"/>
        </w:rPr>
        <w:t>La Commissione, nello svolgimento delle prove concorsuali, seguirà i medesimi criteri indicati per le Commissioni provinciali e regionali. La graduatoria sarà espressa in quarantesimi.</w:t>
      </w:r>
    </w:p>
    <w:p w:rsidR="00460982" w:rsidRPr="00460982" w:rsidRDefault="00460982" w:rsidP="00121E9D">
      <w:pPr>
        <w:spacing w:line="276" w:lineRule="auto"/>
        <w:ind w:left="567"/>
        <w:jc w:val="both"/>
        <w:rPr>
          <w:rFonts w:ascii="Arial" w:hAnsi="Arial" w:cs="Arial"/>
        </w:rPr>
      </w:pPr>
      <w:r w:rsidRPr="00460982">
        <w:rPr>
          <w:rFonts w:ascii="Arial" w:hAnsi="Arial" w:cs="Arial"/>
        </w:rPr>
        <w:t xml:space="preserve">La Commissione, con proprio insindacabile giudizio, proclamerà un vincitore per ciascuna delle dodici categorie di partecipanti. La fase nazionale si concluderà entro il 30 </w:t>
      </w:r>
      <w:r w:rsidR="003A793A">
        <w:rPr>
          <w:rFonts w:ascii="Arial" w:hAnsi="Arial" w:cs="Arial"/>
        </w:rPr>
        <w:t>settembre 2024</w:t>
      </w:r>
      <w:r w:rsidRPr="00460982">
        <w:rPr>
          <w:rFonts w:ascii="Arial" w:hAnsi="Arial" w:cs="Arial"/>
        </w:rPr>
        <w:t>.</w:t>
      </w:r>
    </w:p>
    <w:p w:rsidR="00460982" w:rsidRPr="00460982" w:rsidRDefault="00460982" w:rsidP="00121E9D">
      <w:pPr>
        <w:spacing w:line="276" w:lineRule="auto"/>
        <w:ind w:left="567"/>
        <w:jc w:val="both"/>
        <w:rPr>
          <w:rFonts w:ascii="Arial" w:hAnsi="Arial" w:cs="Arial"/>
        </w:rPr>
      </w:pPr>
    </w:p>
    <w:p w:rsidR="00460982" w:rsidRPr="00460982" w:rsidRDefault="00460982" w:rsidP="00121E9D">
      <w:pPr>
        <w:spacing w:line="276" w:lineRule="auto"/>
        <w:ind w:left="567"/>
        <w:jc w:val="center"/>
        <w:rPr>
          <w:rFonts w:ascii="Arial" w:hAnsi="Arial" w:cs="Arial"/>
          <w:b/>
        </w:rPr>
      </w:pPr>
      <w:r w:rsidRPr="00460982">
        <w:rPr>
          <w:rFonts w:ascii="Arial" w:hAnsi="Arial" w:cs="Arial"/>
          <w:b/>
        </w:rPr>
        <w:t>Articolo 5</w:t>
      </w:r>
    </w:p>
    <w:p w:rsidR="00460982" w:rsidRDefault="00460982" w:rsidP="00F96F6B">
      <w:pPr>
        <w:spacing w:line="276" w:lineRule="auto"/>
        <w:ind w:left="567"/>
        <w:jc w:val="both"/>
        <w:rPr>
          <w:rFonts w:ascii="Arial" w:hAnsi="Arial" w:cs="Arial"/>
        </w:rPr>
      </w:pPr>
      <w:r w:rsidRPr="00460982">
        <w:rPr>
          <w:rFonts w:ascii="Arial" w:hAnsi="Arial" w:cs="Arial"/>
        </w:rPr>
        <w:t xml:space="preserve">Le spese di viaggio, vitto e alloggio sostenute dai partecipanti e preventivamente autorizzate, nonché gli oneri relativi al funzionamento delle Commissioni giudicatrici per i livelli "A" e "B" sono a totale carico rispettivamente delle Sezioni e dei Consigli Regionali dell'Unione Italiana dei Ciechi e degli Ipovedenti; per il livello "C" saranno a totale carico della Biblioteca Italiana per i Ciechi "Regina Margherita". </w:t>
      </w:r>
    </w:p>
    <w:p w:rsidR="00460982" w:rsidRDefault="00460982" w:rsidP="00121E9D">
      <w:pPr>
        <w:spacing w:line="276" w:lineRule="auto"/>
        <w:jc w:val="both"/>
        <w:rPr>
          <w:rFonts w:ascii="Arial" w:hAnsi="Arial" w:cs="Arial"/>
        </w:rPr>
      </w:pPr>
    </w:p>
    <w:p w:rsidR="00460982" w:rsidRPr="00460982" w:rsidRDefault="00460982" w:rsidP="00121E9D">
      <w:pPr>
        <w:spacing w:line="276" w:lineRule="auto"/>
        <w:ind w:left="567"/>
        <w:jc w:val="both"/>
        <w:rPr>
          <w:rFonts w:ascii="Arial" w:hAnsi="Arial" w:cs="Arial"/>
        </w:rPr>
      </w:pPr>
      <w:r w:rsidRPr="00460982">
        <w:rPr>
          <w:rFonts w:ascii="Arial" w:hAnsi="Arial" w:cs="Arial"/>
        </w:rPr>
        <w:t xml:space="preserve">I vincitori delle </w:t>
      </w:r>
      <w:r w:rsidR="002E5DA3">
        <w:rPr>
          <w:rFonts w:ascii="Arial" w:hAnsi="Arial" w:cs="Arial"/>
        </w:rPr>
        <w:t xml:space="preserve">4 </w:t>
      </w:r>
      <w:r w:rsidRPr="00460982">
        <w:rPr>
          <w:rFonts w:ascii="Arial" w:hAnsi="Arial" w:cs="Arial"/>
        </w:rPr>
        <w:t xml:space="preserve">sezioni di Scuola Primaria riceveranno un bonus del valore di </w:t>
      </w:r>
      <w:r w:rsidRPr="00F96F6B">
        <w:rPr>
          <w:rFonts w:ascii="Arial" w:hAnsi="Arial" w:cs="Arial"/>
          <w:b/>
        </w:rPr>
        <w:t xml:space="preserve">500,00 (cinquecento/00) Euro </w:t>
      </w:r>
      <w:r w:rsidRPr="00460982">
        <w:rPr>
          <w:rFonts w:ascii="Arial" w:hAnsi="Arial" w:cs="Arial"/>
        </w:rPr>
        <w:t xml:space="preserve">da utilizzare per l'acquisto di materiali ed ausili tiflologici. </w:t>
      </w:r>
    </w:p>
    <w:p w:rsidR="00460982" w:rsidRPr="00460982" w:rsidRDefault="00460982" w:rsidP="00121E9D">
      <w:pPr>
        <w:spacing w:line="276" w:lineRule="auto"/>
        <w:ind w:left="567"/>
        <w:jc w:val="both"/>
        <w:rPr>
          <w:rFonts w:ascii="Arial" w:hAnsi="Arial" w:cs="Arial"/>
        </w:rPr>
      </w:pPr>
      <w:r w:rsidRPr="00460982">
        <w:rPr>
          <w:rFonts w:ascii="Arial" w:hAnsi="Arial" w:cs="Arial"/>
        </w:rPr>
        <w:t xml:space="preserve">I vincitori delle </w:t>
      </w:r>
      <w:r w:rsidR="002E5DA3">
        <w:rPr>
          <w:rFonts w:ascii="Arial" w:hAnsi="Arial" w:cs="Arial"/>
        </w:rPr>
        <w:t xml:space="preserve">6 </w:t>
      </w:r>
      <w:r w:rsidRPr="00460982">
        <w:rPr>
          <w:rFonts w:ascii="Arial" w:hAnsi="Arial" w:cs="Arial"/>
        </w:rPr>
        <w:t xml:space="preserve">sezioni di Scuola Secondaria di I° grado e di Scuola Secondaria di II° grado (biennio) riceveranno un bonus del valore di </w:t>
      </w:r>
      <w:r w:rsidRPr="00F96F6B">
        <w:rPr>
          <w:rFonts w:ascii="Arial" w:hAnsi="Arial" w:cs="Arial"/>
          <w:b/>
        </w:rPr>
        <w:t>750,00 (settecentocinquanta/00)</w:t>
      </w:r>
      <w:r w:rsidRPr="00460982">
        <w:rPr>
          <w:rFonts w:ascii="Arial" w:hAnsi="Arial" w:cs="Arial"/>
        </w:rPr>
        <w:t xml:space="preserve"> </w:t>
      </w:r>
      <w:r w:rsidRPr="00F96F6B">
        <w:rPr>
          <w:rFonts w:ascii="Arial" w:hAnsi="Arial" w:cs="Arial"/>
          <w:b/>
        </w:rPr>
        <w:t>Euro</w:t>
      </w:r>
      <w:r w:rsidRPr="00460982">
        <w:rPr>
          <w:rFonts w:ascii="Arial" w:hAnsi="Arial" w:cs="Arial"/>
        </w:rPr>
        <w:t xml:space="preserve"> da utilizzare per l'acquisto di materiali ed ausili tiflologici.</w:t>
      </w:r>
    </w:p>
    <w:p w:rsidR="00460982" w:rsidRPr="00460982" w:rsidRDefault="00460982" w:rsidP="00121E9D">
      <w:pPr>
        <w:spacing w:line="276" w:lineRule="auto"/>
        <w:ind w:left="567"/>
        <w:jc w:val="both"/>
        <w:rPr>
          <w:rFonts w:ascii="Arial" w:hAnsi="Arial" w:cs="Arial"/>
        </w:rPr>
      </w:pPr>
      <w:r w:rsidRPr="00460982">
        <w:rPr>
          <w:rFonts w:ascii="Arial" w:hAnsi="Arial" w:cs="Arial"/>
        </w:rPr>
        <w:t xml:space="preserve">I vincitori delle restanti </w:t>
      </w:r>
      <w:r w:rsidR="002E5DA3">
        <w:rPr>
          <w:rFonts w:ascii="Arial" w:hAnsi="Arial" w:cs="Arial"/>
        </w:rPr>
        <w:t>2</w:t>
      </w:r>
      <w:r w:rsidRPr="00460982">
        <w:rPr>
          <w:rFonts w:ascii="Arial" w:hAnsi="Arial" w:cs="Arial"/>
        </w:rPr>
        <w:t xml:space="preserve"> sezioni riceveranno un bonus del valore di </w:t>
      </w:r>
      <w:r w:rsidRPr="00F96F6B">
        <w:rPr>
          <w:rFonts w:ascii="Arial" w:hAnsi="Arial" w:cs="Arial"/>
          <w:b/>
        </w:rPr>
        <w:t>1.000,00 (mille/00)</w:t>
      </w:r>
      <w:r w:rsidRPr="00460982">
        <w:rPr>
          <w:rFonts w:ascii="Arial" w:hAnsi="Arial" w:cs="Arial"/>
        </w:rPr>
        <w:t xml:space="preserve"> </w:t>
      </w:r>
      <w:r w:rsidRPr="00F96F6B">
        <w:rPr>
          <w:rFonts w:ascii="Arial" w:hAnsi="Arial" w:cs="Arial"/>
          <w:b/>
        </w:rPr>
        <w:t>Euro</w:t>
      </w:r>
      <w:r w:rsidRPr="00460982">
        <w:rPr>
          <w:rFonts w:ascii="Arial" w:hAnsi="Arial" w:cs="Arial"/>
        </w:rPr>
        <w:t xml:space="preserve"> da utilizzare per l'acquisto di materiali ed ausili tiflologici. </w:t>
      </w:r>
    </w:p>
    <w:p w:rsidR="00460982" w:rsidRDefault="00460982" w:rsidP="00121E9D">
      <w:pPr>
        <w:spacing w:line="276" w:lineRule="auto"/>
        <w:ind w:left="567"/>
        <w:jc w:val="both"/>
        <w:rPr>
          <w:rFonts w:ascii="Arial" w:hAnsi="Arial" w:cs="Arial"/>
        </w:rPr>
      </w:pPr>
      <w:r w:rsidRPr="00460982">
        <w:rPr>
          <w:rFonts w:ascii="Arial" w:hAnsi="Arial" w:cs="Arial"/>
        </w:rPr>
        <w:t>Inoltre, ai Consigli Regionali dell'UICI che partecipano per la prima volta al concorso con concorrenti in almeno 6 (sei) categorie sarà riconosciuto un premio del valore di 500,00 (cinquecento/00) Euro.</w:t>
      </w:r>
    </w:p>
    <w:p w:rsidR="00460982" w:rsidRPr="00460982" w:rsidRDefault="00460982" w:rsidP="00F96F6B">
      <w:pPr>
        <w:spacing w:line="276" w:lineRule="auto"/>
        <w:rPr>
          <w:rFonts w:ascii="Arial" w:hAnsi="Arial" w:cs="Arial"/>
          <w:b/>
        </w:rPr>
      </w:pPr>
    </w:p>
    <w:p w:rsidR="00460982" w:rsidRPr="00460982" w:rsidRDefault="00460982" w:rsidP="00121E9D">
      <w:pPr>
        <w:spacing w:line="276" w:lineRule="auto"/>
        <w:ind w:left="567"/>
        <w:jc w:val="center"/>
        <w:rPr>
          <w:rFonts w:ascii="Arial" w:hAnsi="Arial" w:cs="Arial"/>
          <w:b/>
        </w:rPr>
      </w:pPr>
      <w:r w:rsidRPr="00460982">
        <w:rPr>
          <w:rFonts w:ascii="Arial" w:hAnsi="Arial" w:cs="Arial"/>
          <w:b/>
        </w:rPr>
        <w:t>Articolo 6</w:t>
      </w:r>
    </w:p>
    <w:p w:rsidR="00460982" w:rsidRPr="00460982" w:rsidRDefault="00460982" w:rsidP="00121E9D">
      <w:pPr>
        <w:spacing w:line="276" w:lineRule="auto"/>
        <w:ind w:left="567"/>
        <w:rPr>
          <w:rFonts w:ascii="Arial" w:hAnsi="Arial" w:cs="Arial"/>
        </w:rPr>
      </w:pPr>
      <w:r w:rsidRPr="00460982">
        <w:rPr>
          <w:rFonts w:ascii="Arial" w:hAnsi="Arial" w:cs="Arial"/>
        </w:rPr>
        <w:t xml:space="preserve">È istituito un premio speciale di Euro 500,00 (cinquecento/00) per le Istituzioni Scolastiche che ospitano alunni di scuola Primaria minorati della vista nelle quali il Braille sia stato insegnato ed appreso dall'intera classe. </w:t>
      </w:r>
    </w:p>
    <w:p w:rsidR="00460982" w:rsidRPr="00460982" w:rsidRDefault="00460982" w:rsidP="00121E9D">
      <w:pPr>
        <w:spacing w:line="276" w:lineRule="auto"/>
        <w:ind w:left="567"/>
        <w:jc w:val="both"/>
        <w:rPr>
          <w:rFonts w:ascii="Arial" w:hAnsi="Arial" w:cs="Arial"/>
        </w:rPr>
      </w:pPr>
      <w:r w:rsidRPr="00460982">
        <w:rPr>
          <w:rFonts w:ascii="Arial" w:hAnsi="Arial" w:cs="Arial"/>
        </w:rPr>
        <w:t>L'evento dovrà essere documentato (breve video, foto, dettagliata relazione del docente o altra documentazione ritenuta idonea a segnalare l'iniziativa</w:t>
      </w:r>
      <w:r>
        <w:rPr>
          <w:rFonts w:ascii="Arial" w:hAnsi="Arial" w:cs="Arial"/>
        </w:rPr>
        <w:t>)</w:t>
      </w:r>
      <w:r w:rsidRPr="00460982">
        <w:rPr>
          <w:rFonts w:ascii="Arial" w:hAnsi="Arial" w:cs="Arial"/>
        </w:rPr>
        <w:t>.</w:t>
      </w:r>
    </w:p>
    <w:p w:rsidR="00460982" w:rsidRDefault="00460982" w:rsidP="00121E9D">
      <w:pPr>
        <w:spacing w:line="276" w:lineRule="auto"/>
        <w:ind w:left="567"/>
        <w:rPr>
          <w:rFonts w:ascii="Arial" w:hAnsi="Arial" w:cs="Arial"/>
        </w:rPr>
      </w:pPr>
      <w:r w:rsidRPr="00460982">
        <w:rPr>
          <w:rFonts w:ascii="Arial" w:hAnsi="Arial" w:cs="Arial"/>
        </w:rPr>
        <w:t xml:space="preserve">Il premio sarà assegnato, anche con la modalità del sorteggio, tra le Istituzioni Scolastiche segnalate dai Consigli Regionali o dalle Sezioni Territoriali dell'U.I.C.I. e dai Centri di Consulenza Tiflodidattica. </w:t>
      </w:r>
    </w:p>
    <w:p w:rsidR="00460982" w:rsidRPr="00460982" w:rsidRDefault="00460982" w:rsidP="00F96F6B">
      <w:pPr>
        <w:spacing w:line="276" w:lineRule="auto"/>
        <w:rPr>
          <w:rFonts w:ascii="Arial" w:hAnsi="Arial" w:cs="Arial"/>
        </w:rPr>
      </w:pPr>
    </w:p>
    <w:p w:rsidR="00460982" w:rsidRPr="00460982" w:rsidRDefault="00460982" w:rsidP="00121E9D">
      <w:pPr>
        <w:spacing w:line="276" w:lineRule="auto"/>
        <w:ind w:left="567"/>
        <w:jc w:val="center"/>
        <w:rPr>
          <w:rFonts w:ascii="Arial" w:hAnsi="Arial" w:cs="Arial"/>
          <w:b/>
        </w:rPr>
      </w:pPr>
      <w:r w:rsidRPr="00460982">
        <w:rPr>
          <w:rFonts w:ascii="Arial" w:hAnsi="Arial" w:cs="Arial"/>
          <w:b/>
        </w:rPr>
        <w:t>Articolo 7</w:t>
      </w:r>
    </w:p>
    <w:p w:rsidR="00C612BF" w:rsidRPr="003A793A" w:rsidRDefault="00460982" w:rsidP="003A793A">
      <w:pPr>
        <w:spacing w:line="276" w:lineRule="auto"/>
        <w:ind w:left="567"/>
        <w:jc w:val="both"/>
        <w:rPr>
          <w:rFonts w:ascii="Arial" w:hAnsi="Arial" w:cs="Arial"/>
        </w:rPr>
      </w:pPr>
      <w:r w:rsidRPr="00460982">
        <w:rPr>
          <w:rFonts w:ascii="Arial" w:hAnsi="Arial" w:cs="Arial"/>
        </w:rPr>
        <w:t>I giudizi e le valutazioni relativi ai singoli candidati, come qualsiasi altro elemento del concorso, correlato alle persone, sono soggetti al vincolo della riservatezza, in analogia a quanto previsto per gli esami di stato.</w:t>
      </w:r>
    </w:p>
    <w:sectPr w:rsidR="00C612BF" w:rsidRPr="003A793A" w:rsidSect="00F96F6B">
      <w:headerReference w:type="default" r:id="rId8"/>
      <w:footerReference w:type="default" r:id="rId9"/>
      <w:pgSz w:w="11906" w:h="16838" w:code="9"/>
      <w:pgMar w:top="289" w:right="1134" w:bottom="295" w:left="567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EE0" w:rsidRDefault="008E5EE0" w:rsidP="00757F3E">
      <w:r>
        <w:separator/>
      </w:r>
    </w:p>
  </w:endnote>
  <w:endnote w:type="continuationSeparator" w:id="0">
    <w:p w:rsidR="008E5EE0" w:rsidRDefault="008E5EE0" w:rsidP="0075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F6B" w:rsidRDefault="00137CF9" w:rsidP="00F96F6B">
    <w:pPr>
      <w:tabs>
        <w:tab w:val="left" w:pos="10206"/>
      </w:tabs>
      <w:jc w:val="center"/>
      <w:rPr>
        <w:color w:val="236360"/>
        <w:sz w:val="22"/>
        <w:szCs w:val="22"/>
      </w:rPr>
    </w:pPr>
    <w:r w:rsidRPr="00F96F6B">
      <w:rPr>
        <w:noProof/>
        <w:color w:val="236360"/>
        <w:szCs w:val="22"/>
      </w:rPr>
      <w:drawing>
        <wp:anchor distT="0" distB="0" distL="114300" distR="114300" simplePos="0" relativeHeight="251660288" behindDoc="1" locked="0" layoutInCell="1" allowOverlap="1" wp14:anchorId="35C64F09" wp14:editId="13D2D6FA">
          <wp:simplePos x="0" y="0"/>
          <wp:positionH relativeFrom="column">
            <wp:posOffset>5939956</wp:posOffset>
          </wp:positionH>
          <wp:positionV relativeFrom="page">
            <wp:posOffset>9804952</wp:posOffset>
          </wp:positionV>
          <wp:extent cx="730637" cy="684000"/>
          <wp:effectExtent l="0" t="0" r="0" b="190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637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22D3" w:rsidRPr="00F96F6B">
      <w:rPr>
        <w:b/>
        <w:color w:val="236360"/>
        <w:szCs w:val="22"/>
      </w:rPr>
      <w:t>Sede Legale</w:t>
    </w:r>
    <w:r w:rsidR="008822D3" w:rsidRPr="00F96F6B">
      <w:rPr>
        <w:color w:val="236360"/>
        <w:szCs w:val="22"/>
      </w:rPr>
      <w:t xml:space="preserve">: Via G. Ferrari, 5/a 20900 MONZA (MB) </w:t>
    </w:r>
    <w:r w:rsidR="00F96F6B">
      <w:rPr>
        <w:color w:val="236360"/>
        <w:szCs w:val="22"/>
      </w:rPr>
      <w:t>– Tel. 039-283271</w:t>
    </w:r>
  </w:p>
  <w:p w:rsidR="008822D3" w:rsidRPr="00F96F6B" w:rsidRDefault="008822D3" w:rsidP="00F96F6B">
    <w:pPr>
      <w:tabs>
        <w:tab w:val="left" w:pos="10206"/>
      </w:tabs>
      <w:jc w:val="center"/>
      <w:rPr>
        <w:color w:val="236360"/>
        <w:sz w:val="22"/>
        <w:szCs w:val="22"/>
      </w:rPr>
    </w:pPr>
    <w:r w:rsidRPr="00F96F6B">
      <w:rPr>
        <w:color w:val="236360"/>
        <w:sz w:val="22"/>
        <w:szCs w:val="22"/>
      </w:rPr>
      <w:t xml:space="preserve">E-mail: </w:t>
    </w:r>
    <w:hyperlink r:id="rId2" w:history="1">
      <w:r w:rsidRPr="00F96F6B">
        <w:rPr>
          <w:rStyle w:val="Collegamentoipertestuale"/>
          <w:sz w:val="22"/>
          <w:szCs w:val="22"/>
        </w:rPr>
        <w:t>bic@bibciechi.it</w:t>
      </w:r>
    </w:hyperlink>
    <w:r w:rsidRPr="00F96F6B">
      <w:rPr>
        <w:color w:val="236360"/>
        <w:sz w:val="22"/>
        <w:szCs w:val="22"/>
      </w:rPr>
      <w:t xml:space="preserve"> – Internet: </w:t>
    </w:r>
    <w:hyperlink r:id="rId3" w:history="1">
      <w:r w:rsidRPr="00F96F6B">
        <w:rPr>
          <w:rStyle w:val="Collegamentoipertestuale"/>
          <w:sz w:val="22"/>
          <w:szCs w:val="22"/>
        </w:rPr>
        <w:t>www.bibliotecaciechi.it</w:t>
      </w:r>
    </w:hyperlink>
  </w:p>
  <w:p w:rsidR="008822D3" w:rsidRDefault="00D262F0" w:rsidP="00D262F0">
    <w:pPr>
      <w:tabs>
        <w:tab w:val="center" w:pos="5386"/>
        <w:tab w:val="left" w:pos="10009"/>
      </w:tabs>
    </w:pPr>
    <w:r w:rsidRPr="00F96F6B">
      <w:rPr>
        <w:b/>
        <w:color w:val="236360"/>
        <w:w w:val="95"/>
        <w:sz w:val="22"/>
        <w:szCs w:val="22"/>
      </w:rPr>
      <w:tab/>
    </w:r>
    <w:r>
      <w:rPr>
        <w:b/>
        <w:color w:val="236360"/>
        <w:w w:val="95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EE0" w:rsidRDefault="008E5EE0" w:rsidP="00757F3E">
      <w:r>
        <w:separator/>
      </w:r>
    </w:p>
  </w:footnote>
  <w:footnote w:type="continuationSeparator" w:id="0">
    <w:p w:rsidR="008E5EE0" w:rsidRDefault="008E5EE0" w:rsidP="00757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ED5" w:rsidRDefault="00172ED5" w:rsidP="00172ED5">
    <w:pPr>
      <w:pStyle w:val="Titolo1"/>
      <w:jc w:val="left"/>
      <w:rPr>
        <w:color w:val="236360"/>
      </w:rPr>
    </w:pPr>
  </w:p>
  <w:p w:rsidR="00172ED5" w:rsidRDefault="00172ED5" w:rsidP="00172ED5">
    <w:pPr>
      <w:pStyle w:val="Titolo1"/>
      <w:jc w:val="left"/>
      <w:rPr>
        <w:color w:val="236360"/>
      </w:rPr>
    </w:pPr>
    <w:r>
      <w:rPr>
        <w:color w:val="236360"/>
      </w:rPr>
      <w:t xml:space="preserve">     BIBLIOTECA ITALIANA PER I CIECHI «REGINA MARGHERITA» - ONLUS</w:t>
    </w:r>
  </w:p>
  <w:p w:rsidR="00172ED5" w:rsidRDefault="00172ED5" w:rsidP="00172ED5">
    <w:pPr>
      <w:pStyle w:val="Titolo1"/>
      <w:jc w:val="left"/>
      <w:rPr>
        <w:b w:val="0"/>
        <w:bCs w:val="0"/>
        <w:color w:val="236360"/>
        <w:w w:val="97"/>
        <w:sz w:val="20"/>
      </w:rPr>
    </w:pPr>
    <w:r>
      <w:rPr>
        <w:b w:val="0"/>
        <w:bCs w:val="0"/>
        <w:color w:val="236360"/>
        <w:w w:val="97"/>
        <w:sz w:val="20"/>
      </w:rPr>
      <w:t xml:space="preserve">         Ente Morale riconosciuto con D.P.R. 5-3-1951 n. 974 Medaglia d’Oro per i Benemeriti della Scuola, della Cultura e dell’Arte</w:t>
    </w:r>
  </w:p>
  <w:p w:rsidR="00172ED5" w:rsidRPr="00F1739E" w:rsidRDefault="00121E9D" w:rsidP="00172ED5">
    <w:pPr>
      <w:pStyle w:val="Nessunaspaziatura"/>
      <w:ind w:left="708" w:firstLine="708"/>
      <w:jc w:val="center"/>
      <w:rPr>
        <w:rFonts w:ascii="Times New Roman" w:hAnsi="Times New Roman" w:cs="Times New Roman"/>
        <w:b/>
        <w:sz w:val="14"/>
        <w:szCs w:val="14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0" wp14:anchorId="2354D3BD" wp14:editId="084BC425">
          <wp:simplePos x="0" y="0"/>
          <wp:positionH relativeFrom="column">
            <wp:posOffset>172692</wp:posOffset>
          </wp:positionH>
          <wp:positionV relativeFrom="paragraph">
            <wp:posOffset>6213</wp:posOffset>
          </wp:positionV>
          <wp:extent cx="819945" cy="1001864"/>
          <wp:effectExtent l="0" t="0" r="0" b="8255"/>
          <wp:wrapNone/>
          <wp:docPr id="1" name="Immagine 1" descr="C:\Users\Pasquale.BIC\Desktop\Logo Vettoriale\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squale.BIC\Desktop\Logo Vettoriale\Lo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70" cy="1006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ED5" w:rsidRPr="00F1739E">
      <w:rPr>
        <w:rFonts w:ascii="Times New Roman" w:hAnsi="Times New Roman" w:cs="Times New Roman"/>
        <w:b/>
        <w:color w:val="236360"/>
        <w:w w:val="97"/>
        <w:sz w:val="20"/>
      </w:rPr>
      <w:t xml:space="preserve">Entità Autorizzata </w:t>
    </w:r>
    <w:r w:rsidR="00172ED5">
      <w:rPr>
        <w:rFonts w:ascii="Times New Roman" w:hAnsi="Times New Roman" w:cs="Times New Roman"/>
        <w:b/>
        <w:color w:val="236360"/>
        <w:w w:val="97"/>
        <w:sz w:val="20"/>
      </w:rPr>
      <w:t>a produrre e distribuire testi accessibili – art. 15 Legge 37 del 30/05/2019</w:t>
    </w:r>
  </w:p>
  <w:p w:rsidR="00172ED5" w:rsidRPr="008822D3" w:rsidRDefault="00172ED5" w:rsidP="00172ED5">
    <w:pPr>
      <w:jc w:val="center"/>
      <w:rPr>
        <w:color w:val="236360"/>
        <w:w w:val="95"/>
        <w:sz w:val="8"/>
        <w:szCs w:val="8"/>
      </w:rPr>
    </w:pPr>
  </w:p>
  <w:p w:rsidR="00172ED5" w:rsidRPr="00E97237" w:rsidRDefault="00172ED5" w:rsidP="00172ED5">
    <w:pPr>
      <w:ind w:left="1416" w:firstLine="708"/>
      <w:rPr>
        <w:rFonts w:ascii="Arial" w:hAnsi="Arial" w:cs="Arial"/>
        <w:color w:val="236360"/>
        <w:w w:val="95"/>
        <w:sz w:val="20"/>
        <w:lang w:val="en-US"/>
      </w:rPr>
    </w:pPr>
    <w:r>
      <w:rPr>
        <w:color w:val="236360"/>
        <w:w w:val="95"/>
        <w:sz w:val="20"/>
      </w:rPr>
      <w:t xml:space="preserve"> </w:t>
    </w:r>
    <w:r w:rsidRPr="00E97237">
      <w:rPr>
        <w:rFonts w:ascii="Arial" w:hAnsi="Arial" w:cs="Arial"/>
        <w:color w:val="236360"/>
        <w:w w:val="95"/>
        <w:sz w:val="20"/>
        <w:lang w:val="en-US"/>
      </w:rPr>
      <w:t>Banco BPM</w:t>
    </w:r>
    <w:r>
      <w:rPr>
        <w:rFonts w:ascii="Arial" w:hAnsi="Arial" w:cs="Arial"/>
        <w:color w:val="236360"/>
        <w:w w:val="95"/>
        <w:sz w:val="20"/>
        <w:lang w:val="en-US"/>
      </w:rPr>
      <w:t xml:space="preserve"> </w:t>
    </w:r>
    <w:r w:rsidRPr="00E97237">
      <w:rPr>
        <w:rFonts w:ascii="Arial" w:hAnsi="Arial" w:cs="Arial"/>
        <w:color w:val="236360"/>
        <w:w w:val="95"/>
        <w:sz w:val="20"/>
        <w:lang w:val="en-US"/>
      </w:rPr>
      <w:t xml:space="preserve">IBAN: IT63F0503420402000000009200 Swift: BAPPIT21AS1  </w:t>
    </w:r>
    <w:r w:rsidRPr="00E97237">
      <w:rPr>
        <w:rFonts w:ascii="Arial" w:hAnsi="Arial" w:cs="Arial"/>
        <w:color w:val="236360"/>
        <w:w w:val="95"/>
        <w:sz w:val="20"/>
        <w:lang w:val="en-US"/>
      </w:rPr>
      <w:tab/>
      <w:t xml:space="preserve">  </w:t>
    </w:r>
  </w:p>
  <w:p w:rsidR="00172ED5" w:rsidRPr="00E97237" w:rsidRDefault="00172ED5" w:rsidP="00172ED5">
    <w:pPr>
      <w:rPr>
        <w:rFonts w:ascii="Arial Narrow" w:hAnsi="Arial Narrow" w:cs="Arial"/>
        <w:color w:val="42705C"/>
        <w:sz w:val="20"/>
      </w:rPr>
    </w:pPr>
    <w:r w:rsidRPr="00E97237">
      <w:rPr>
        <w:rFonts w:ascii="Arial" w:hAnsi="Arial" w:cs="Arial"/>
        <w:color w:val="236360"/>
        <w:sz w:val="20"/>
        <w:lang w:val="en-US"/>
      </w:rPr>
      <w:t xml:space="preserve"> </w:t>
    </w:r>
    <w:r>
      <w:rPr>
        <w:rFonts w:ascii="Arial" w:hAnsi="Arial" w:cs="Arial"/>
        <w:color w:val="236360"/>
        <w:sz w:val="20"/>
        <w:lang w:val="en-US"/>
      </w:rPr>
      <w:tab/>
    </w:r>
    <w:r>
      <w:rPr>
        <w:rFonts w:ascii="Arial" w:hAnsi="Arial" w:cs="Arial"/>
        <w:color w:val="236360"/>
        <w:sz w:val="20"/>
        <w:lang w:val="en-US"/>
      </w:rPr>
      <w:tab/>
    </w:r>
    <w:r>
      <w:rPr>
        <w:rFonts w:ascii="Arial" w:hAnsi="Arial" w:cs="Arial"/>
        <w:color w:val="236360"/>
        <w:sz w:val="20"/>
        <w:lang w:val="en-US"/>
      </w:rPr>
      <w:tab/>
      <w:t xml:space="preserve"> </w:t>
    </w:r>
    <w:r w:rsidR="00F96F6B">
      <w:rPr>
        <w:rFonts w:ascii="Arial" w:hAnsi="Arial" w:cs="Arial"/>
        <w:color w:val="236360"/>
        <w:sz w:val="20"/>
        <w:lang w:val="en-US"/>
      </w:rPr>
      <w:t xml:space="preserve">             </w:t>
    </w:r>
    <w:r w:rsidR="00F96F6B" w:rsidRPr="00F96F6B">
      <w:rPr>
        <w:b/>
        <w:color w:val="236360"/>
        <w:w w:val="95"/>
        <w:sz w:val="22"/>
        <w:szCs w:val="22"/>
      </w:rPr>
      <w:t>Codice Fiscale 85005190153 - Partita IVA 00987530961</w:t>
    </w:r>
  </w:p>
  <w:p w:rsidR="00561430" w:rsidRDefault="00172ED5">
    <w:pPr>
      <w:pStyle w:val="Intestazione"/>
    </w:pPr>
    <w:r>
      <w:ptab w:relativeTo="margin" w:alignment="center" w:leader="none"/>
    </w:r>
    <w:r>
      <w:ptab w:relativeTo="margin" w:alignment="right" w:leader="none"/>
    </w:r>
  </w:p>
  <w:p w:rsidR="00121E9D" w:rsidRDefault="00121E9D" w:rsidP="00121E9D">
    <w:pPr>
      <w:pStyle w:val="Intestazione"/>
      <w:tabs>
        <w:tab w:val="clear" w:pos="4819"/>
        <w:tab w:val="clear" w:pos="9638"/>
        <w:tab w:val="left" w:pos="989"/>
      </w:tabs>
    </w:pPr>
    <w:r>
      <w:tab/>
    </w:r>
  </w:p>
  <w:p w:rsidR="00F96F6B" w:rsidRDefault="00F96F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659D9"/>
    <w:multiLevelType w:val="hybridMultilevel"/>
    <w:tmpl w:val="5D584BF2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5F7C5987"/>
    <w:multiLevelType w:val="hybridMultilevel"/>
    <w:tmpl w:val="C5887676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7C261333"/>
    <w:multiLevelType w:val="hybridMultilevel"/>
    <w:tmpl w:val="942E1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B1"/>
    <w:rsid w:val="00043B9E"/>
    <w:rsid w:val="00121E9D"/>
    <w:rsid w:val="0012304F"/>
    <w:rsid w:val="00137CF9"/>
    <w:rsid w:val="001432E8"/>
    <w:rsid w:val="00172ED5"/>
    <w:rsid w:val="00214ADB"/>
    <w:rsid w:val="00227EAA"/>
    <w:rsid w:val="00250906"/>
    <w:rsid w:val="002676F1"/>
    <w:rsid w:val="00287C04"/>
    <w:rsid w:val="002E5DA3"/>
    <w:rsid w:val="003A793A"/>
    <w:rsid w:val="00407B1E"/>
    <w:rsid w:val="00413E07"/>
    <w:rsid w:val="004315C8"/>
    <w:rsid w:val="00460982"/>
    <w:rsid w:val="004E2546"/>
    <w:rsid w:val="00547662"/>
    <w:rsid w:val="00561430"/>
    <w:rsid w:val="00595CF9"/>
    <w:rsid w:val="00631BFC"/>
    <w:rsid w:val="00681A56"/>
    <w:rsid w:val="006B7028"/>
    <w:rsid w:val="00757F3E"/>
    <w:rsid w:val="00774115"/>
    <w:rsid w:val="00774E27"/>
    <w:rsid w:val="007F0D03"/>
    <w:rsid w:val="008822D3"/>
    <w:rsid w:val="008857ED"/>
    <w:rsid w:val="008C1718"/>
    <w:rsid w:val="008E5EE0"/>
    <w:rsid w:val="0097158C"/>
    <w:rsid w:val="009D5012"/>
    <w:rsid w:val="00A25B39"/>
    <w:rsid w:val="00A437DD"/>
    <w:rsid w:val="00A60E08"/>
    <w:rsid w:val="00A757B9"/>
    <w:rsid w:val="00B4077B"/>
    <w:rsid w:val="00B43DE1"/>
    <w:rsid w:val="00BC33B1"/>
    <w:rsid w:val="00C57D74"/>
    <w:rsid w:val="00C612BF"/>
    <w:rsid w:val="00C70143"/>
    <w:rsid w:val="00CA5D05"/>
    <w:rsid w:val="00CE497F"/>
    <w:rsid w:val="00D262F0"/>
    <w:rsid w:val="00DA32D8"/>
    <w:rsid w:val="00E13F6C"/>
    <w:rsid w:val="00E64ED7"/>
    <w:rsid w:val="00E96165"/>
    <w:rsid w:val="00E97237"/>
    <w:rsid w:val="00EE0070"/>
    <w:rsid w:val="00F1739E"/>
    <w:rsid w:val="00F264C9"/>
    <w:rsid w:val="00F55140"/>
    <w:rsid w:val="00F9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A9EA45C"/>
  <w15:chartTrackingRefBased/>
  <w15:docId w15:val="{792B512C-E8D7-4CF0-8F2C-4EEAFA08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right="-54"/>
      <w:jc w:val="center"/>
      <w:outlineLvl w:val="0"/>
    </w:pPr>
    <w:rPr>
      <w:b/>
      <w:bCs/>
      <w:color w:val="0033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23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23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757F3E"/>
    <w:pPr>
      <w:widowControl w:val="0"/>
      <w:spacing w:before="9"/>
      <w:ind w:left="892"/>
    </w:pPr>
    <w:rPr>
      <w:rFonts w:ascii="Arial" w:eastAsia="Arial" w:hAnsi="Arial" w:cstheme="minorBidi"/>
      <w:sz w:val="19"/>
      <w:szCs w:val="19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7F3E"/>
    <w:rPr>
      <w:rFonts w:ascii="Arial" w:eastAsia="Arial" w:hAnsi="Arial" w:cstheme="minorBidi"/>
      <w:sz w:val="19"/>
      <w:szCs w:val="19"/>
      <w:lang w:val="en-US" w:eastAsia="en-US"/>
    </w:rPr>
  </w:style>
  <w:style w:type="paragraph" w:styleId="Paragrafoelenco">
    <w:name w:val="List Paragraph"/>
    <w:basedOn w:val="Normale"/>
    <w:uiPriority w:val="34"/>
    <w:qFormat/>
    <w:rsid w:val="00757F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57F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7F3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57F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7F3E"/>
    <w:rPr>
      <w:sz w:val="24"/>
      <w:szCs w:val="24"/>
    </w:rPr>
  </w:style>
  <w:style w:type="paragraph" w:styleId="Nessunaspaziatura">
    <w:name w:val="No Spacing"/>
    <w:uiPriority w:val="1"/>
    <w:qFormat/>
    <w:rsid w:val="00EE0070"/>
    <w:pPr>
      <w:ind w:right="720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2304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23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bliotecaciechi.it" TargetMode="External"/><Relationship Id="rId2" Type="http://schemas.openxmlformats.org/officeDocument/2006/relationships/hyperlink" Target="mailto:bic@bibciechi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DB71A-12AD-440C-B652-5DC50C87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1054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BIBLIOTECA ITALIANA PER I CIECHI «REGINA MARGHERITA» - ONLUS</vt:lpstr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BIBLIOTECA ITALIANA PER I CIECHI «REGINA MARGHERITA» - ONLUS</dc:title>
  <dc:subject/>
  <dc:creator>Utente</dc:creator>
  <cp:keywords/>
  <cp:lastModifiedBy>Giulio Valerio Benincasa</cp:lastModifiedBy>
  <cp:revision>32</cp:revision>
  <cp:lastPrinted>2022-10-05T14:23:00Z</cp:lastPrinted>
  <dcterms:created xsi:type="dcterms:W3CDTF">2018-09-20T12:52:00Z</dcterms:created>
  <dcterms:modified xsi:type="dcterms:W3CDTF">2024-01-30T10:59:00Z</dcterms:modified>
</cp:coreProperties>
</file>